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F" w:rsidRDefault="00F2056F" w:rsidP="00F205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НИР4 квартал 2021</w:t>
      </w:r>
    </w:p>
    <w:p w:rsidR="00F2056F" w:rsidRDefault="00F2056F" w:rsidP="00F2056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урологии им. акад. Э.Н.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Ситдыкова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ФГБОУ ВО «Казанский ГМУ» МЗ РФ</w:t>
      </w:r>
    </w:p>
    <w:tbl>
      <w:tblPr>
        <w:tblpPr w:leftFromText="180" w:rightFromText="180" w:vertAnchor="page" w:horzAnchor="margin" w:tblpY="236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257"/>
        <w:gridCol w:w="4820"/>
      </w:tblGrid>
      <w:tr w:rsidR="00F2056F" w:rsidRPr="00450B4D" w:rsidTr="00F2056F">
        <w:tc>
          <w:tcPr>
            <w:tcW w:w="3408" w:type="dxa"/>
            <w:vMerge w:val="restart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rPr>
          <w:trHeight w:val="2169"/>
        </w:trPr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rPr>
          <w:trHeight w:val="1938"/>
        </w:trPr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A422DB" w:rsidRDefault="00F2056F" w:rsidP="00B8304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Р2-рецепторов в сократительной активности мочевого пузыря пациентов с доброкачественной гиперплазией предстательной железы. Урология, №5, 2021, с.10-14,А.У.Зиганшин,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Д.В.Иванова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Э.А.Зубков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М.Э.Ситдыкова</w:t>
            </w:r>
            <w:proofErr w:type="spellEnd"/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всех авторов,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3408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A632A6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4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2021 года </w:t>
            </w:r>
          </w:p>
        </w:tc>
        <w:tc>
          <w:tcPr>
            <w:tcW w:w="4820" w:type="dxa"/>
          </w:tcPr>
          <w:p w:rsidR="00F2056F" w:rsidRPr="00A8621F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6500F3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 за 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820" w:type="dxa"/>
          </w:tcPr>
          <w:p w:rsidR="00F2056F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18.11.21 Научно-практическая Школа «Рациональная </w:t>
            </w:r>
            <w:r w:rsidRPr="00007666">
              <w:rPr>
                <w:rFonts w:ascii="Times New Roman" w:hAnsi="Times New Roman"/>
                <w:sz w:val="24"/>
                <w:szCs w:val="24"/>
              </w:rPr>
              <w:t xml:space="preserve">Общества урологов РТ.   проф. М.Э.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фармакотерапия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урологии-гинекологии» </w:t>
            </w:r>
            <w:r w:rsidRPr="0000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666">
              <w:rPr>
                <w:rFonts w:ascii="Times New Roman" w:hAnsi="Times New Roman"/>
                <w:sz w:val="24"/>
                <w:szCs w:val="24"/>
              </w:rPr>
              <w:t xml:space="preserve">Общества урологов РТ.   проф. М.Э.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модератор</w:t>
            </w:r>
            <w:bookmarkStart w:id="0" w:name="_GoBack"/>
            <w:bookmarkEnd w:id="0"/>
          </w:p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666">
              <w:rPr>
                <w:rFonts w:ascii="Times New Roman" w:hAnsi="Times New Roman"/>
                <w:sz w:val="24"/>
                <w:szCs w:val="24"/>
              </w:rPr>
              <w:t xml:space="preserve">16.12.2021 Научно-практическая конференция Дискуссионного образовательного клуба Ассоциации специалистов консервативной терапии «АСПЕКТ» и Общества урологов РТ.   проф. М.Э.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модератор</w:t>
            </w:r>
          </w:p>
        </w:tc>
      </w:tr>
      <w:tr w:rsidR="00F2056F" w:rsidRPr="00450B4D" w:rsidTr="00F2056F">
        <w:trPr>
          <w:trHeight w:val="445"/>
        </w:trPr>
        <w:tc>
          <w:tcPr>
            <w:tcW w:w="3408" w:type="dxa"/>
            <w:vMerge w:val="restart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</w:rPr>
              <w:t>4 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5875E7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т.д.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 за 4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B22C41" w:rsidRDefault="00F2056F" w:rsidP="00B8304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820" w:type="dxa"/>
          </w:tcPr>
          <w:p w:rsidR="00F2056F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3256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5A5968" w:rsidRDefault="00F2056F" w:rsidP="00B8304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3B7590" w:rsidTr="00F2056F">
        <w:tc>
          <w:tcPr>
            <w:tcW w:w="5665" w:type="dxa"/>
            <w:gridSpan w:val="2"/>
          </w:tcPr>
          <w:p w:rsidR="00F2056F" w:rsidRPr="00CD22C1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ред.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820" w:type="dxa"/>
          </w:tcPr>
          <w:p w:rsidR="00F2056F" w:rsidRPr="00D945E2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Урология -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Pr="00D94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945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945E2">
              <w:rPr>
                <w:rFonts w:ascii="Times New Roman" w:hAnsi="Times New Roman"/>
                <w:sz w:val="24"/>
                <w:szCs w:val="24"/>
              </w:rPr>
              <w:t>.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D945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ВАК</w:t>
            </w:r>
            <w:r w:rsidRPr="00D945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D94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D94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D945E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2056F" w:rsidRPr="00873110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Онкоурология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Pr="00873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731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73110">
              <w:rPr>
                <w:rFonts w:ascii="Times New Roman" w:hAnsi="Times New Roman"/>
                <w:sz w:val="24"/>
                <w:szCs w:val="24"/>
              </w:rPr>
              <w:t xml:space="preserve">.- 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8731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ВАК</w:t>
            </w:r>
            <w:r w:rsidRPr="008731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873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73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8731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B23147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B657AB" w:rsidRDefault="00F2056F" w:rsidP="00B8304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820" w:type="dxa"/>
          </w:tcPr>
          <w:p w:rsidR="00F2056F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4718" w:rsidRDefault="00C44718" w:rsidP="00F2056F">
      <w:pPr>
        <w:ind w:firstLine="0"/>
      </w:pPr>
    </w:p>
    <w:p w:rsidR="00F2056F" w:rsidRDefault="00F2056F" w:rsidP="00F2056F">
      <w:pPr>
        <w:ind w:firstLine="0"/>
      </w:pP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научную работу кафедры урологии</w:t>
      </w: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к.м.н., доцент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Зубков А.Ю.</w:t>
      </w: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урологии</w:t>
      </w: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Ситдыкова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М.Э,</w:t>
      </w:r>
    </w:p>
    <w:p w:rsidR="00F2056F" w:rsidRDefault="00F2056F" w:rsidP="00F2056F">
      <w:pPr>
        <w:ind w:firstLine="0"/>
      </w:pPr>
    </w:p>
    <w:sectPr w:rsidR="00F2056F" w:rsidSect="00F2056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6F"/>
    <w:rsid w:val="00C44718"/>
    <w:rsid w:val="00F2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6024"/>
  <w15:chartTrackingRefBased/>
  <w15:docId w15:val="{A8C0E9E7-787B-4C63-9BC5-683B12A5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6F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5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2021-12-24T06:54:00Z</cp:lastPrinted>
  <dcterms:created xsi:type="dcterms:W3CDTF">2021-12-24T06:49:00Z</dcterms:created>
  <dcterms:modified xsi:type="dcterms:W3CDTF">2021-12-24T06:55:00Z</dcterms:modified>
</cp:coreProperties>
</file>